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E00" w:rsidRDefault="00AF3E00" w:rsidP="00AF3E00">
      <w:pPr>
        <w:rPr>
          <w:rFonts w:ascii="Georgia" w:hAnsi="Georgia" w:cs="Georgia"/>
        </w:rPr>
      </w:pPr>
      <w:r w:rsidRPr="00B356A4">
        <w:rPr>
          <w:rFonts w:ascii="Georgia" w:hAnsi="Georgia" w:cs="Georgia"/>
          <w:color w:val="FF0000"/>
          <w:u w:val="single"/>
        </w:rPr>
        <w:t>Niveau :</w:t>
      </w:r>
      <w:r>
        <w:rPr>
          <w:rFonts w:ascii="Georgia" w:hAnsi="Georgia" w:cs="Georgia"/>
        </w:rPr>
        <w:t xml:space="preserve"> quatrième</w:t>
      </w:r>
    </w:p>
    <w:p w:rsidR="00AF3E00" w:rsidRDefault="00AF3E00" w:rsidP="00AF3E00">
      <w:pPr>
        <w:rPr>
          <w:rFonts w:ascii="Georgia" w:hAnsi="Georgia" w:cs="Georgia"/>
        </w:rPr>
      </w:pPr>
    </w:p>
    <w:p w:rsidR="00AF3E00" w:rsidRDefault="00AF3E00" w:rsidP="00AF3E00">
      <w:pPr>
        <w:rPr>
          <w:rFonts w:ascii="Georgia" w:hAnsi="Georgia" w:cs="Georgia"/>
        </w:rPr>
      </w:pPr>
      <w:r w:rsidRPr="00B356A4">
        <w:rPr>
          <w:rFonts w:ascii="Georgia" w:hAnsi="Georgia" w:cs="Georgia"/>
          <w:color w:val="FF0000"/>
          <w:u w:val="single"/>
        </w:rPr>
        <w:t>Partie du programme :</w:t>
      </w:r>
      <w:r>
        <w:rPr>
          <w:rFonts w:ascii="Georgia" w:hAnsi="Georgia" w:cs="Georgia"/>
        </w:rPr>
        <w:t xml:space="preserve"> Les lois du courant continu</w:t>
      </w:r>
    </w:p>
    <w:p w:rsidR="00AF3E00" w:rsidRDefault="00AF3E00" w:rsidP="00AF3E00">
      <w:pPr>
        <w:rPr>
          <w:rFonts w:ascii="Georgia" w:hAnsi="Georgia" w:cs="Georgia"/>
        </w:rPr>
      </w:pPr>
    </w:p>
    <w:p w:rsidR="00AF3E00" w:rsidRDefault="00AF3E00" w:rsidP="00AF3E00">
      <w:pPr>
        <w:rPr>
          <w:rFonts w:ascii="Georgia" w:hAnsi="Georgia" w:cs="Georgia"/>
        </w:rPr>
      </w:pPr>
      <w:r w:rsidRPr="00B356A4">
        <w:rPr>
          <w:rFonts w:ascii="Georgia" w:hAnsi="Georgia" w:cs="Georgia"/>
          <w:color w:val="FF0000"/>
          <w:u w:val="single"/>
        </w:rPr>
        <w:t>Compétences expérimentales</w:t>
      </w:r>
      <w:r w:rsidRPr="00B356A4">
        <w:rPr>
          <w:rFonts w:ascii="Georgia" w:hAnsi="Georgia" w:cs="Georgia"/>
          <w:color w:val="FF0000"/>
        </w:rPr>
        <w:t> :</w:t>
      </w:r>
      <w:r>
        <w:rPr>
          <w:rFonts w:ascii="Georgia" w:hAnsi="Georgia" w:cs="Georgia"/>
        </w:rPr>
        <w:t xml:space="preserve"> utilisation d’un logiciel de simulation</w:t>
      </w:r>
    </w:p>
    <w:p w:rsidR="00AF3E00" w:rsidRDefault="00AF3E00" w:rsidP="00AF3E00">
      <w:pPr>
        <w:rPr>
          <w:rFonts w:ascii="Georgia" w:hAnsi="Georgia" w:cs="Georgia"/>
        </w:rPr>
      </w:pPr>
      <w:r>
        <w:rPr>
          <w:rFonts w:ascii="Georgia" w:hAnsi="Georgia" w:cs="Georgia"/>
        </w:rPr>
        <w:t xml:space="preserve">Brancher un multimètre utilisé en voltmètre </w:t>
      </w:r>
    </w:p>
    <w:p w:rsidR="00AF3E00" w:rsidRDefault="00AF3E00" w:rsidP="00AF3E00">
      <w:pPr>
        <w:rPr>
          <w:rFonts w:ascii="Georgia" w:hAnsi="Georgia" w:cs="Georgia"/>
        </w:rPr>
      </w:pPr>
      <w:r>
        <w:rPr>
          <w:rFonts w:ascii="Georgia" w:hAnsi="Georgia" w:cs="Georgia"/>
        </w:rPr>
        <w:t>Mesurer une tension électrique.</w:t>
      </w:r>
    </w:p>
    <w:p w:rsidR="00AF3E00" w:rsidRDefault="00AF3E00" w:rsidP="00AF3E00">
      <w:pPr>
        <w:rPr>
          <w:rFonts w:ascii="Georgia" w:hAnsi="Georgia" w:cs="Georgia"/>
        </w:rPr>
      </w:pPr>
    </w:p>
    <w:p w:rsidR="00AF3E00" w:rsidRDefault="00AF3E00" w:rsidP="00AF3E00">
      <w:pPr>
        <w:rPr>
          <w:rFonts w:ascii="Georgia" w:hAnsi="Georgia" w:cs="Georgia"/>
        </w:rPr>
      </w:pPr>
      <w:r>
        <w:rPr>
          <w:rFonts w:ascii="Georgia" w:hAnsi="Georgia" w:cs="Georgia"/>
        </w:rPr>
        <w:t>Vérifier l’unicité de la tension en courant continu dans un circuit en dérivation et l’additivité de la tension dans un circuit en série.</w:t>
      </w:r>
    </w:p>
    <w:p w:rsidR="00AF3E00" w:rsidRDefault="00AF3E00" w:rsidP="0021529E">
      <w:pPr>
        <w:pStyle w:val="NormalWeb"/>
        <w:spacing w:after="0"/>
        <w:rPr>
          <w:b/>
          <w:bCs/>
          <w:color w:val="006600"/>
        </w:rPr>
      </w:pPr>
    </w:p>
    <w:p w:rsidR="0021529E" w:rsidRDefault="006D23BA" w:rsidP="0021529E">
      <w:pPr>
        <w:pStyle w:val="NormalWeb"/>
        <w:spacing w:after="0"/>
      </w:pPr>
      <w:r>
        <w:rPr>
          <w:b/>
          <w:bCs/>
          <w:color w:val="006600"/>
        </w:rPr>
        <w:t xml:space="preserve">I </w:t>
      </w:r>
      <w:r w:rsidR="006C141A">
        <w:rPr>
          <w:b/>
          <w:bCs/>
          <w:color w:val="006600"/>
        </w:rPr>
        <w:t>Étude des lois de la tension</w:t>
      </w:r>
      <w:r w:rsidR="0021529E">
        <w:rPr>
          <w:b/>
          <w:bCs/>
          <w:color w:val="006600"/>
        </w:rPr>
        <w:t xml:space="preserve"> : circuits en série</w:t>
      </w:r>
    </w:p>
    <w:p w:rsidR="0021529E" w:rsidRDefault="0021529E" w:rsidP="0021529E">
      <w:pPr>
        <w:pStyle w:val="NormalWeb"/>
        <w:spacing w:after="0"/>
      </w:pPr>
      <w:bookmarkStart w:id="0" w:name="bookmark2"/>
      <w:bookmarkEnd w:id="0"/>
    </w:p>
    <w:p w:rsidR="0021529E" w:rsidRDefault="0021529E" w:rsidP="0021529E">
      <w:pPr>
        <w:pStyle w:val="NormalWeb"/>
        <w:spacing w:after="0"/>
      </w:pPr>
      <w:r>
        <w:t>• A l’aide du logiciel disponible à l’adresse suivante :</w:t>
      </w:r>
    </w:p>
    <w:p w:rsidR="0021529E" w:rsidRDefault="00095B20" w:rsidP="0021529E">
      <w:pPr>
        <w:pStyle w:val="NormalWeb"/>
        <w:spacing w:after="0"/>
        <w:jc w:val="center"/>
      </w:pPr>
      <w:hyperlink r:id="rId7" w:history="1">
        <w:r w:rsidR="0021529E">
          <w:rPr>
            <w:rStyle w:val="Lienhypertexte"/>
          </w:rPr>
          <w:t>https://phet.colorado.edu/fr/simulation/circuit-construction-kit-dc</w:t>
        </w:r>
      </w:hyperlink>
    </w:p>
    <w:p w:rsidR="0021529E" w:rsidRDefault="0021529E" w:rsidP="0021529E">
      <w:pPr>
        <w:pStyle w:val="NormalWeb"/>
        <w:spacing w:after="0"/>
      </w:pPr>
      <w:r>
        <w:t>Tu vas réaliser une séance de Travaux Pratiques virtuelle mais qui ressemble en tous points à celle réalisée en classe.</w:t>
      </w:r>
    </w:p>
    <w:p w:rsidR="00F24484" w:rsidRDefault="0021529E" w:rsidP="0021529E">
      <w:pPr>
        <w:pStyle w:val="NormalWeb"/>
        <w:spacing w:after="0"/>
      </w:pPr>
      <w:r>
        <w:t>1. Grâce au logiciel,</w:t>
      </w:r>
      <w:r w:rsidRPr="0021529E">
        <w:t xml:space="preserve"> </w:t>
      </w:r>
      <w:r>
        <w:t>réalise le</w:t>
      </w:r>
      <w:r w:rsidR="00F24484">
        <w:t>s différents circuits et indiquez vos résultats dans le tableau ci-dessous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71"/>
        <w:gridCol w:w="2262"/>
        <w:gridCol w:w="2260"/>
        <w:gridCol w:w="2495"/>
      </w:tblGrid>
      <w:tr w:rsidR="00F24484" w:rsidTr="00F24484"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  <w:r>
              <w:t>Circuit à réaliser</w:t>
            </w:r>
          </w:p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45720</wp:posOffset>
                  </wp:positionV>
                  <wp:extent cx="1430020" cy="1388745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201" t="19811" r="43277" b="26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63500</wp:posOffset>
                  </wp:positionV>
                  <wp:extent cx="1317625" cy="1371600"/>
                  <wp:effectExtent l="1905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378" t="15533" r="42410" b="2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  <w:r w:rsidRPr="00F24484"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-5192395</wp:posOffset>
                  </wp:positionH>
                  <wp:positionV relativeFrom="paragraph">
                    <wp:posOffset>-2110297</wp:posOffset>
                  </wp:positionV>
                  <wp:extent cx="1422568" cy="1337095"/>
                  <wp:effectExtent l="19050" t="0" r="6182" b="0"/>
                  <wp:wrapTight wrapText="bothSides">
                    <wp:wrapPolygon edited="0">
                      <wp:start x="-289" y="0"/>
                      <wp:lineTo x="-289" y="21234"/>
                      <wp:lineTo x="21694" y="21234"/>
                      <wp:lineTo x="21694" y="0"/>
                      <wp:lineTo x="-289" y="0"/>
                    </wp:wrapPolygon>
                  </wp:wrapTight>
                  <wp:docPr id="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826" t="21333" r="39717" b="2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68" cy="133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484" w:rsidTr="00F24484"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  <w:r>
              <w:t>Tension mesurée</w:t>
            </w: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  <w:r>
              <w:t>Ug=</w:t>
            </w:r>
          </w:p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  <w:r>
              <w:t>U</w:t>
            </w:r>
            <w:r w:rsidRPr="00F24484">
              <w:rPr>
                <w:vertAlign w:val="subscript"/>
              </w:rPr>
              <w:t>L1</w:t>
            </w:r>
            <w:r>
              <w:rPr>
                <w:vertAlign w:val="subscript"/>
              </w:rPr>
              <w:t xml:space="preserve">  </w:t>
            </w:r>
            <w:r w:rsidRPr="00F24484">
              <w:t>=</w:t>
            </w:r>
          </w:p>
        </w:tc>
        <w:tc>
          <w:tcPr>
            <w:tcW w:w="2303" w:type="dxa"/>
          </w:tcPr>
          <w:p w:rsidR="00F24484" w:rsidRDefault="00F24484" w:rsidP="0021529E">
            <w:pPr>
              <w:pStyle w:val="NormalWeb"/>
              <w:spacing w:after="0"/>
            </w:pPr>
          </w:p>
          <w:p w:rsidR="00F24484" w:rsidRDefault="00F24484" w:rsidP="0021529E">
            <w:pPr>
              <w:pStyle w:val="NormalWeb"/>
              <w:spacing w:after="0"/>
            </w:pPr>
            <w:r>
              <w:t>U</w:t>
            </w:r>
            <w:r w:rsidRPr="00F24484">
              <w:rPr>
                <w:vertAlign w:val="subscript"/>
              </w:rPr>
              <w:t>L2</w:t>
            </w:r>
            <w:r>
              <w:rPr>
                <w:vertAlign w:val="subscript"/>
              </w:rPr>
              <w:t xml:space="preserve"> </w:t>
            </w:r>
            <w:r w:rsidRPr="00F24484">
              <w:t>=</w:t>
            </w:r>
          </w:p>
        </w:tc>
      </w:tr>
    </w:tbl>
    <w:p w:rsidR="00F24484" w:rsidRDefault="00F24484" w:rsidP="0021529E">
      <w:pPr>
        <w:pStyle w:val="NormalWeb"/>
        <w:spacing w:after="0"/>
      </w:pPr>
    </w:p>
    <w:p w:rsidR="0021529E" w:rsidRDefault="0021529E" w:rsidP="0021529E">
      <w:pPr>
        <w:pStyle w:val="NormalWeb"/>
        <w:spacing w:after="0"/>
      </w:pPr>
      <w:r>
        <w:lastRenderedPageBreak/>
        <w:t xml:space="preserve">2. Quelle relation mathématique peux-tu écrire entre </w:t>
      </w:r>
      <w:r w:rsidR="006C141A">
        <w:t>Ug ;</w:t>
      </w:r>
      <w:r w:rsidR="006C141A" w:rsidRPr="006C141A">
        <w:t xml:space="preserve"> </w:t>
      </w:r>
      <w:r w:rsidR="006C141A">
        <w:t>U</w:t>
      </w:r>
      <w:r w:rsidR="006C141A" w:rsidRPr="00F24484">
        <w:rPr>
          <w:vertAlign w:val="subscript"/>
        </w:rPr>
        <w:t>L1</w:t>
      </w:r>
      <w:r w:rsidR="006C141A">
        <w:rPr>
          <w:vertAlign w:val="subscript"/>
        </w:rPr>
        <w:t> </w:t>
      </w:r>
      <w:r w:rsidR="006C141A" w:rsidRPr="006C141A">
        <w:t>et</w:t>
      </w:r>
      <w:r w:rsidR="006C141A">
        <w:rPr>
          <w:vertAlign w:val="subscript"/>
        </w:rPr>
        <w:t xml:space="preserve"> </w:t>
      </w:r>
      <w:r w:rsidR="006C141A">
        <w:t>U</w:t>
      </w:r>
      <w:r w:rsidR="006C141A" w:rsidRPr="00F24484">
        <w:rPr>
          <w:vertAlign w:val="subscript"/>
        </w:rPr>
        <w:t>L2</w:t>
      </w:r>
      <w:r w:rsidR="006C141A">
        <w:rPr>
          <w:vertAlign w:val="subscript"/>
        </w:rPr>
        <w:t> </w:t>
      </w:r>
      <w:r>
        <w:t>?</w:t>
      </w:r>
    </w:p>
    <w:p w:rsidR="006C141A" w:rsidRDefault="006C141A" w:rsidP="0021529E">
      <w:pPr>
        <w:pStyle w:val="NormalWeb"/>
        <w:spacing w:after="0"/>
      </w:pPr>
      <w:r>
        <w:t>3</w:t>
      </w:r>
      <w:r w:rsidR="00503709">
        <w:t xml:space="preserve"> O</w:t>
      </w:r>
      <w:r w:rsidR="0021529E">
        <w:t>n ajoute une troisième lampe dans le circuit ? Réalise l</w:t>
      </w:r>
      <w:r>
        <w:t xml:space="preserve">es expériences ci-dessous 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167"/>
        <w:gridCol w:w="2241"/>
        <w:gridCol w:w="2061"/>
        <w:gridCol w:w="1896"/>
        <w:gridCol w:w="2241"/>
      </w:tblGrid>
      <w:tr w:rsidR="00503709" w:rsidTr="00503709">
        <w:tc>
          <w:tcPr>
            <w:tcW w:w="1167" w:type="dxa"/>
          </w:tcPr>
          <w:p w:rsidR="006C141A" w:rsidRDefault="00503709" w:rsidP="0021529E">
            <w:pPr>
              <w:pStyle w:val="NormalWeb"/>
              <w:spacing w:after="0"/>
            </w:pPr>
            <w:r>
              <w:t>montage</w:t>
            </w:r>
          </w:p>
        </w:tc>
        <w:tc>
          <w:tcPr>
            <w:tcW w:w="2241" w:type="dxa"/>
          </w:tcPr>
          <w:p w:rsidR="006C141A" w:rsidRDefault="006C141A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0257C1DF" wp14:editId="572C5F50">
                  <wp:extent cx="1285875" cy="12001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0001" r="55522" b="31428"/>
                          <a:stretch/>
                        </pic:blipFill>
                        <pic:spPr bwMode="auto"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6C141A" w:rsidRDefault="00503709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616C6A0D" wp14:editId="08D64890">
                  <wp:extent cx="1171575" cy="11620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121" t="7498" r="57008" b="34302"/>
                          <a:stretch/>
                        </pic:blipFill>
                        <pic:spPr bwMode="auto">
                          <a:xfrm>
                            <a:off x="0" y="0"/>
                            <a:ext cx="11715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6C141A" w:rsidRDefault="00503709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6363AA48" wp14:editId="7E4DDCDC">
                  <wp:extent cx="1066800" cy="12573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795" t="7278" r="55390" b="30774"/>
                          <a:stretch/>
                        </pic:blipFill>
                        <pic:spPr bwMode="auto">
                          <a:xfrm>
                            <a:off x="0" y="0"/>
                            <a:ext cx="10668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:rsidR="006C141A" w:rsidRDefault="00503709" w:rsidP="0021529E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49C51AD1" wp14:editId="6A27706D">
                  <wp:extent cx="1285875" cy="1143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37" t="7055" r="48413" b="17108"/>
                          <a:stretch/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09" w:rsidTr="00503709">
        <w:tc>
          <w:tcPr>
            <w:tcW w:w="1167" w:type="dxa"/>
          </w:tcPr>
          <w:p w:rsidR="006C141A" w:rsidRDefault="00503709" w:rsidP="00503709">
            <w:pPr>
              <w:pStyle w:val="NormalWeb"/>
              <w:spacing w:after="0"/>
              <w:jc w:val="center"/>
            </w:pPr>
            <w:r>
              <w:t>mesures</w:t>
            </w:r>
          </w:p>
        </w:tc>
        <w:tc>
          <w:tcPr>
            <w:tcW w:w="2241" w:type="dxa"/>
          </w:tcPr>
          <w:p w:rsidR="00503709" w:rsidRDefault="00503709" w:rsidP="00503709">
            <w:pPr>
              <w:pStyle w:val="NormalWeb"/>
              <w:spacing w:after="0"/>
              <w:jc w:val="center"/>
            </w:pPr>
            <w:r>
              <w:t>Ug=</w:t>
            </w:r>
          </w:p>
          <w:p w:rsidR="006C141A" w:rsidRDefault="006C141A" w:rsidP="00503709">
            <w:pPr>
              <w:pStyle w:val="NormalWeb"/>
              <w:spacing w:after="0"/>
              <w:jc w:val="center"/>
            </w:pPr>
          </w:p>
        </w:tc>
        <w:tc>
          <w:tcPr>
            <w:tcW w:w="2061" w:type="dxa"/>
          </w:tcPr>
          <w:p w:rsidR="006C141A" w:rsidRDefault="00503709" w:rsidP="00503709">
            <w:pPr>
              <w:pStyle w:val="NormalWeb"/>
              <w:spacing w:after="0"/>
              <w:jc w:val="center"/>
            </w:pPr>
            <w:r>
              <w:t>U</w:t>
            </w:r>
            <w:r w:rsidRPr="00F24484">
              <w:rPr>
                <w:vertAlign w:val="subscript"/>
              </w:rPr>
              <w:t>L1</w:t>
            </w:r>
            <w:r>
              <w:rPr>
                <w:vertAlign w:val="subscript"/>
              </w:rPr>
              <w:t xml:space="preserve">  </w:t>
            </w:r>
            <w:r w:rsidRPr="00F24484">
              <w:t>=</w:t>
            </w:r>
          </w:p>
        </w:tc>
        <w:tc>
          <w:tcPr>
            <w:tcW w:w="1896" w:type="dxa"/>
          </w:tcPr>
          <w:p w:rsidR="006C141A" w:rsidRDefault="00503709" w:rsidP="00503709">
            <w:pPr>
              <w:pStyle w:val="NormalWeb"/>
              <w:spacing w:after="0"/>
              <w:jc w:val="center"/>
            </w:pPr>
            <w:r>
              <w:t>U</w:t>
            </w:r>
            <w:r w:rsidRPr="00F24484">
              <w:rPr>
                <w:vertAlign w:val="subscript"/>
              </w:rPr>
              <w:t>L2</w:t>
            </w:r>
            <w:r>
              <w:rPr>
                <w:vertAlign w:val="subscript"/>
              </w:rPr>
              <w:t xml:space="preserve"> </w:t>
            </w:r>
            <w:r w:rsidRPr="00F24484">
              <w:t>=</w:t>
            </w:r>
          </w:p>
        </w:tc>
        <w:tc>
          <w:tcPr>
            <w:tcW w:w="2241" w:type="dxa"/>
          </w:tcPr>
          <w:p w:rsidR="006C141A" w:rsidRDefault="00503709" w:rsidP="00503709">
            <w:pPr>
              <w:pStyle w:val="NormalWeb"/>
              <w:spacing w:after="0"/>
              <w:jc w:val="center"/>
            </w:pPr>
            <w:r>
              <w:t>U</w:t>
            </w:r>
            <w:r>
              <w:rPr>
                <w:vertAlign w:val="subscript"/>
              </w:rPr>
              <w:t xml:space="preserve">L3 </w:t>
            </w:r>
            <w:r w:rsidRPr="00F24484">
              <w:t>=</w:t>
            </w:r>
          </w:p>
        </w:tc>
      </w:tr>
    </w:tbl>
    <w:p w:rsidR="006C141A" w:rsidRDefault="00503709" w:rsidP="0021529E">
      <w:pPr>
        <w:pStyle w:val="NormalWeb"/>
        <w:spacing w:after="0"/>
      </w:pPr>
      <w:r>
        <w:t>4) La relation trouvée au 2 est-elle toujours valable ? Justifier.</w:t>
      </w:r>
    </w:p>
    <w:p w:rsidR="006C141A" w:rsidRDefault="006C141A" w:rsidP="0021529E">
      <w:pPr>
        <w:pStyle w:val="NormalWeb"/>
        <w:spacing w:after="0"/>
      </w:pPr>
    </w:p>
    <w:p w:rsidR="0021529E" w:rsidRDefault="006D23BA" w:rsidP="0021529E">
      <w:pPr>
        <w:pStyle w:val="NormalWeb"/>
        <w:spacing w:after="0"/>
      </w:pPr>
      <w:r>
        <w:rPr>
          <w:b/>
          <w:bCs/>
          <w:color w:val="006600"/>
        </w:rPr>
        <w:t xml:space="preserve">II. </w:t>
      </w:r>
      <w:r w:rsidR="00503709">
        <w:rPr>
          <w:b/>
          <w:bCs/>
          <w:color w:val="006600"/>
        </w:rPr>
        <w:t xml:space="preserve">Étude des lois de la tension </w:t>
      </w:r>
      <w:r w:rsidR="0021529E">
        <w:rPr>
          <w:b/>
          <w:bCs/>
          <w:color w:val="006600"/>
        </w:rPr>
        <w:t>: circuits en dérivation</w:t>
      </w:r>
      <w:bookmarkStart w:id="1" w:name="bookmark4"/>
      <w:bookmarkEnd w:id="1"/>
    </w:p>
    <w:p w:rsidR="00503709" w:rsidRDefault="00503709" w:rsidP="00503709">
      <w:pPr>
        <w:pStyle w:val="NormalWeb"/>
        <w:spacing w:after="0"/>
      </w:pPr>
      <w:r>
        <w:t>1. Grâce au logiciel,</w:t>
      </w:r>
      <w:r w:rsidRPr="0021529E">
        <w:t xml:space="preserve"> </w:t>
      </w:r>
      <w:r>
        <w:t xml:space="preserve">réalise les différents circuits et indiquez vos résultats dans le tableau ci-dessous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5"/>
        <w:gridCol w:w="1944"/>
        <w:gridCol w:w="2283"/>
        <w:gridCol w:w="3036"/>
      </w:tblGrid>
      <w:tr w:rsidR="00C1146D" w:rsidTr="000D7AEB">
        <w:tc>
          <w:tcPr>
            <w:tcW w:w="2303" w:type="dxa"/>
          </w:tcPr>
          <w:p w:rsidR="00503709" w:rsidRDefault="00503709" w:rsidP="000D7AEB">
            <w:pPr>
              <w:pStyle w:val="NormalWeb"/>
              <w:spacing w:after="0"/>
            </w:pPr>
            <w:r>
              <w:t>Circuit à réaliser</w:t>
            </w:r>
          </w:p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503709" w:rsidRDefault="00C1146D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74295</wp:posOffset>
                  </wp:positionV>
                  <wp:extent cx="1352550" cy="11620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14550" r="44610" b="35846"/>
                          <a:stretch/>
                        </pic:blipFill>
                        <pic:spPr bwMode="auto">
                          <a:xfrm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503709" w:rsidRDefault="00C1146D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53988012" wp14:editId="4457F7C8">
                  <wp:extent cx="1266825" cy="117157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0582" t="13668" r="46098" b="36728"/>
                          <a:stretch/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503709" w:rsidRDefault="00C1146D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6FF10B0D" wp14:editId="29E81BF1">
                  <wp:extent cx="1790700" cy="11620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749" t="16093" r="36010" b="36287"/>
                          <a:stretch/>
                        </pic:blipFill>
                        <pic:spPr bwMode="auto">
                          <a:xfrm>
                            <a:off x="0" y="0"/>
                            <a:ext cx="17907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46D" w:rsidTr="000D7AEB">
        <w:tc>
          <w:tcPr>
            <w:tcW w:w="2303" w:type="dxa"/>
          </w:tcPr>
          <w:p w:rsidR="00503709" w:rsidRDefault="00503709" w:rsidP="000D7AEB">
            <w:pPr>
              <w:pStyle w:val="NormalWeb"/>
              <w:spacing w:after="0"/>
            </w:pPr>
            <w:r>
              <w:t>Tension mesurée</w:t>
            </w:r>
          </w:p>
        </w:tc>
        <w:tc>
          <w:tcPr>
            <w:tcW w:w="2303" w:type="dxa"/>
          </w:tcPr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  <w:r>
              <w:t>Ug=</w:t>
            </w:r>
          </w:p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</w:p>
        </w:tc>
        <w:tc>
          <w:tcPr>
            <w:tcW w:w="2303" w:type="dxa"/>
          </w:tcPr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  <w:r>
              <w:t>U</w:t>
            </w:r>
            <w:r w:rsidRPr="00F24484">
              <w:rPr>
                <w:vertAlign w:val="subscript"/>
              </w:rPr>
              <w:t>L1</w:t>
            </w:r>
            <w:r>
              <w:rPr>
                <w:vertAlign w:val="subscript"/>
              </w:rPr>
              <w:t xml:space="preserve">  </w:t>
            </w:r>
            <w:r w:rsidRPr="00F24484">
              <w:t>=</w:t>
            </w:r>
          </w:p>
        </w:tc>
        <w:tc>
          <w:tcPr>
            <w:tcW w:w="2303" w:type="dxa"/>
          </w:tcPr>
          <w:p w:rsidR="00503709" w:rsidRDefault="00503709" w:rsidP="000D7AEB">
            <w:pPr>
              <w:pStyle w:val="NormalWeb"/>
              <w:spacing w:after="0"/>
            </w:pPr>
          </w:p>
          <w:p w:rsidR="00503709" w:rsidRDefault="00503709" w:rsidP="000D7AEB">
            <w:pPr>
              <w:pStyle w:val="NormalWeb"/>
              <w:spacing w:after="0"/>
            </w:pPr>
            <w:r>
              <w:t>U</w:t>
            </w:r>
            <w:r w:rsidRPr="00F24484">
              <w:rPr>
                <w:vertAlign w:val="subscript"/>
              </w:rPr>
              <w:t>L2</w:t>
            </w:r>
            <w:r>
              <w:rPr>
                <w:vertAlign w:val="subscript"/>
              </w:rPr>
              <w:t xml:space="preserve"> </w:t>
            </w:r>
            <w:r w:rsidRPr="00F24484">
              <w:t>=</w:t>
            </w:r>
          </w:p>
        </w:tc>
      </w:tr>
    </w:tbl>
    <w:p w:rsidR="00503709" w:rsidRDefault="00503709" w:rsidP="00503709">
      <w:pPr>
        <w:pStyle w:val="NormalWeb"/>
        <w:spacing w:after="0"/>
      </w:pPr>
      <w:r>
        <w:t>2. Quelle relation mathématique peux-tu écrire entre Ug ;</w:t>
      </w:r>
      <w:r w:rsidRPr="006C141A">
        <w:t xml:space="preserve"> </w:t>
      </w:r>
      <w:r>
        <w:t>U</w:t>
      </w:r>
      <w:r w:rsidRPr="00F24484">
        <w:rPr>
          <w:vertAlign w:val="subscript"/>
        </w:rPr>
        <w:t>L1</w:t>
      </w:r>
      <w:r>
        <w:rPr>
          <w:vertAlign w:val="subscript"/>
        </w:rPr>
        <w:t> </w:t>
      </w:r>
      <w:r w:rsidRPr="006C141A">
        <w:t>et</w:t>
      </w:r>
      <w:r>
        <w:rPr>
          <w:vertAlign w:val="subscript"/>
        </w:rPr>
        <w:t xml:space="preserve"> </w:t>
      </w:r>
      <w:r>
        <w:t>U</w:t>
      </w:r>
      <w:r w:rsidRPr="00F24484">
        <w:rPr>
          <w:vertAlign w:val="subscript"/>
        </w:rPr>
        <w:t>L2</w:t>
      </w:r>
      <w:r>
        <w:rPr>
          <w:vertAlign w:val="subscript"/>
        </w:rPr>
        <w:t> </w:t>
      </w:r>
      <w:r>
        <w:t>?</w:t>
      </w:r>
    </w:p>
    <w:p w:rsidR="00503709" w:rsidRDefault="00503709" w:rsidP="00503709">
      <w:pPr>
        <w:pStyle w:val="NormalWeb"/>
        <w:spacing w:after="0"/>
      </w:pPr>
      <w:r>
        <w:t xml:space="preserve">3 On ajoute une troisième lampe dans le circuit ? Réalise les expériences ci-dessous 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1118"/>
        <w:gridCol w:w="2229"/>
        <w:gridCol w:w="2241"/>
        <w:gridCol w:w="1890"/>
        <w:gridCol w:w="2128"/>
      </w:tblGrid>
      <w:tr w:rsidR="006D23BA" w:rsidTr="000D7AEB">
        <w:tc>
          <w:tcPr>
            <w:tcW w:w="1167" w:type="dxa"/>
          </w:tcPr>
          <w:p w:rsidR="00503709" w:rsidRDefault="00503709" w:rsidP="000D7AEB">
            <w:pPr>
              <w:pStyle w:val="NormalWeb"/>
              <w:spacing w:after="0"/>
            </w:pPr>
            <w:r>
              <w:t>montage</w:t>
            </w:r>
          </w:p>
        </w:tc>
        <w:tc>
          <w:tcPr>
            <w:tcW w:w="2241" w:type="dxa"/>
          </w:tcPr>
          <w:p w:rsidR="00503709" w:rsidRDefault="006D23BA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68BF63EA" wp14:editId="4F000A0F">
                  <wp:extent cx="1266825" cy="120015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282" t="15432" r="42295" b="34083"/>
                          <a:stretch/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503709" w:rsidRDefault="006D23BA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6B99CDED" wp14:editId="1B38AFB4">
                  <wp:extent cx="1285875" cy="11715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070" t="13889" r="42461" b="37390"/>
                          <a:stretch/>
                        </pic:blipFill>
                        <pic:spPr bwMode="auto">
                          <a:xfrm>
                            <a:off x="0" y="0"/>
                            <a:ext cx="128587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503709" w:rsidRDefault="006D23BA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1DC5FA55" wp14:editId="37A8E5D9">
                  <wp:extent cx="1057275" cy="1143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411" t="16534" r="42789" b="37390"/>
                          <a:stretch/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:rsidR="00503709" w:rsidRDefault="006D23BA" w:rsidP="000D7AEB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 wp14:anchorId="3D42D673" wp14:editId="4829BC17">
                  <wp:extent cx="1104900" cy="115252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071" t="17196" r="33200" b="35626"/>
                          <a:stretch/>
                        </pic:blipFill>
                        <pic:spPr bwMode="auto">
                          <a:xfrm>
                            <a:off x="0" y="0"/>
                            <a:ext cx="110490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BA" w:rsidTr="000D7AEB">
        <w:tc>
          <w:tcPr>
            <w:tcW w:w="1167" w:type="dxa"/>
          </w:tcPr>
          <w:p w:rsidR="00503709" w:rsidRDefault="00503709" w:rsidP="000D7AEB">
            <w:pPr>
              <w:pStyle w:val="NormalWeb"/>
              <w:spacing w:after="0"/>
              <w:jc w:val="center"/>
            </w:pPr>
            <w:r>
              <w:t>mesures</w:t>
            </w:r>
          </w:p>
        </w:tc>
        <w:tc>
          <w:tcPr>
            <w:tcW w:w="2241" w:type="dxa"/>
          </w:tcPr>
          <w:p w:rsidR="00503709" w:rsidRDefault="00503709" w:rsidP="000D7AEB">
            <w:pPr>
              <w:pStyle w:val="NormalWeb"/>
              <w:spacing w:after="0"/>
              <w:jc w:val="center"/>
            </w:pPr>
            <w:r>
              <w:t>Ug=</w:t>
            </w:r>
          </w:p>
          <w:p w:rsidR="00503709" w:rsidRDefault="00503709" w:rsidP="000D7AEB">
            <w:pPr>
              <w:pStyle w:val="NormalWeb"/>
              <w:spacing w:after="0"/>
              <w:jc w:val="center"/>
            </w:pPr>
          </w:p>
        </w:tc>
        <w:tc>
          <w:tcPr>
            <w:tcW w:w="2061" w:type="dxa"/>
          </w:tcPr>
          <w:p w:rsidR="00503709" w:rsidRDefault="00503709" w:rsidP="000D7AEB">
            <w:pPr>
              <w:pStyle w:val="NormalWeb"/>
              <w:spacing w:after="0"/>
              <w:jc w:val="center"/>
            </w:pPr>
            <w:r>
              <w:t>U</w:t>
            </w:r>
            <w:r w:rsidRPr="00F24484">
              <w:rPr>
                <w:vertAlign w:val="subscript"/>
              </w:rPr>
              <w:t>L1</w:t>
            </w:r>
            <w:r>
              <w:rPr>
                <w:vertAlign w:val="subscript"/>
              </w:rPr>
              <w:t xml:space="preserve">  </w:t>
            </w:r>
            <w:r w:rsidRPr="00F24484">
              <w:t>=</w:t>
            </w:r>
          </w:p>
        </w:tc>
        <w:tc>
          <w:tcPr>
            <w:tcW w:w="1896" w:type="dxa"/>
          </w:tcPr>
          <w:p w:rsidR="00503709" w:rsidRDefault="00503709" w:rsidP="000D7AEB">
            <w:pPr>
              <w:pStyle w:val="NormalWeb"/>
              <w:spacing w:after="0"/>
              <w:jc w:val="center"/>
            </w:pPr>
            <w:r>
              <w:t>U</w:t>
            </w:r>
            <w:r w:rsidRPr="00F24484">
              <w:rPr>
                <w:vertAlign w:val="subscript"/>
              </w:rPr>
              <w:t>L2</w:t>
            </w:r>
            <w:r>
              <w:rPr>
                <w:vertAlign w:val="subscript"/>
              </w:rPr>
              <w:t xml:space="preserve"> </w:t>
            </w:r>
            <w:r w:rsidRPr="00F24484">
              <w:t>=</w:t>
            </w:r>
          </w:p>
        </w:tc>
        <w:tc>
          <w:tcPr>
            <w:tcW w:w="2241" w:type="dxa"/>
          </w:tcPr>
          <w:p w:rsidR="00503709" w:rsidRDefault="00503709" w:rsidP="000D7AEB">
            <w:pPr>
              <w:pStyle w:val="NormalWeb"/>
              <w:spacing w:after="0"/>
              <w:jc w:val="center"/>
            </w:pPr>
            <w:r>
              <w:t>U</w:t>
            </w:r>
            <w:r>
              <w:rPr>
                <w:vertAlign w:val="subscript"/>
              </w:rPr>
              <w:t xml:space="preserve">L3 </w:t>
            </w:r>
            <w:r w:rsidRPr="00F24484">
              <w:t>=</w:t>
            </w:r>
          </w:p>
        </w:tc>
      </w:tr>
    </w:tbl>
    <w:p w:rsidR="00FC5864" w:rsidRDefault="00503709" w:rsidP="006D23BA">
      <w:pPr>
        <w:pStyle w:val="NormalWeb"/>
        <w:spacing w:after="0"/>
      </w:pPr>
      <w:r>
        <w:lastRenderedPageBreak/>
        <w:t>4) La relation trouvée au 2 est-elle toujours valable ? Justifier.</w:t>
      </w:r>
    </w:p>
    <w:p w:rsidR="00AF3E00" w:rsidRDefault="006D23BA" w:rsidP="00AF3E00">
      <w:pPr>
        <w:pStyle w:val="NormalWeb"/>
        <w:spacing w:after="0"/>
        <w:rPr>
          <w:b/>
          <w:color w:val="00B050"/>
        </w:rPr>
      </w:pPr>
      <w:r w:rsidRPr="00AF3E00">
        <w:rPr>
          <w:b/>
          <w:color w:val="00B050"/>
        </w:rPr>
        <w:t>III. Conclusion</w:t>
      </w:r>
      <w:r w:rsidR="00AF3E00" w:rsidRPr="00AF3E00">
        <w:rPr>
          <w:b/>
          <w:color w:val="00B050"/>
        </w:rPr>
        <w:t>.</w:t>
      </w:r>
    </w:p>
    <w:p w:rsidR="001829F6" w:rsidRPr="00AF3E00" w:rsidRDefault="00AF3E00" w:rsidP="00AF3E00">
      <w:pPr>
        <w:pStyle w:val="NormalWeb"/>
        <w:spacing w:after="0"/>
        <w:rPr>
          <w:b/>
          <w:color w:val="00B050"/>
        </w:rPr>
      </w:pPr>
      <w:r>
        <w:t xml:space="preserve"> Reconstituez les phrases suivantes afin de trouver les deux lois de la tension</w:t>
      </w:r>
    </w:p>
    <w:p w:rsidR="001829F6" w:rsidRDefault="00095B20" w:rsidP="001829F6">
      <w:pPr>
        <w:rPr>
          <w:i/>
          <w:iCs/>
        </w:rPr>
      </w:pPr>
      <w:r>
        <w:pict>
          <v:group id="_x0000_s1035" style="position:absolute;margin-left:187.6pt;margin-top:8.6pt;width:314.25pt;height:36.6pt;z-index:251666432;mso-wrap-distance-left:0;mso-wrap-distance-right:0" coordorigin="3797,208" coordsize="6285,732">
            <o:lock v:ext="edit" text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4246;top:327;width:5675;height:499;mso-wrap-style:square;v-text-anchor:top" filled="f" stroked="f" strokecolor="gray">
              <v:stroke color2="#7f7f7f" joinstyle="round"/>
              <v:textbox style="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>la tension aux bornes du générateur</w:t>
                    </w:r>
                  </w:p>
                </w:txbxContent>
              </v:textbox>
            </v:shape>
            <v:shape id="_x0000_s1037" style="position:absolute;left:3797;top:208;width:6284;height:731;mso-wrap-style:none;v-text-anchor:middle" coordsize="2416,503" path="m2351,503l312,489hdc263,470,239,452,208,422v-9,-18,-11,-46,-28,-61c155,338,119,323,95,300v3,-15,11,-29,9,-43c102,231,64,148,38,122,35,106,35,89,29,73,23,60,7,50,,37,12,8,3,20,19,hal2324,r92,204l2323,316r28,187xe" filled="f" strokeweight=".26mm">
              <v:stroke endcap="square"/>
            </v:shape>
            <w10:wrap type="square"/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095B20" w:rsidP="001829F6">
      <w:pPr>
        <w:rPr>
          <w:i/>
          <w:iCs/>
        </w:rPr>
      </w:pPr>
      <w:r>
        <w:pict>
          <v:group id="_x0000_s1026" style="position:absolute;margin-left:347.1pt;margin-top:8.7pt;width:133.4pt;height:35.95pt;z-index:251663360;mso-wrap-distance-left:0;mso-wrap-distance-right:0" coordorigin="7047,83" coordsize="2668,718">
            <o:lock v:ext="edit" text="t"/>
            <v:shape id="_x0000_s1027" style="position:absolute;left:7047;top:83;width:2667;height:703;mso-wrap-style:none;v-text-anchor:middle" coordsize="2416,503" path="m2351,503l312,489hdc263,470,239,452,208,422v-9,-18,-11,-46,-28,-61c155,338,119,323,95,300v3,-15,11,-29,9,-43c102,231,64,148,38,122,35,106,35,89,29,73,23,60,7,50,,37,12,8,3,20,19,hal2324,r92,204l2323,316r28,187xe" strokeweight=".26mm">
              <v:fill color2="black"/>
              <v:stroke endcap="square"/>
            </v:shape>
            <v:shape id="_x0000_s1028" type="#_x0000_t202" style="position:absolute;left:7481;top:99;width:2039;height:702;mso-wrap-style:square;v-text-anchor:top" filled="f" stroked="f" strokecolor="gray">
              <v:stroke color2="#7f7f7f" joinstyle="round"/>
              <v:textbox style="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>est égale à</w:t>
                    </w:r>
                  </w:p>
                </w:txbxContent>
              </v:textbox>
            </v:shape>
          </v:group>
        </w:pict>
      </w:r>
      <w:r>
        <w:pict>
          <v:group id="_x0000_s1044" style="position:absolute;margin-left:10.85pt;margin-top:6.45pt;width:314.25pt;height:36.6pt;z-index:251669504;mso-wrap-distance-left:0;mso-wrap-distance-right:0" coordorigin="378,228" coordsize="6285,732">
            <o:lock v:ext="edit" text="t"/>
            <v:shape id="_x0000_s1045" type="#_x0000_t202" style="position:absolute;left:827;top:348;width:5675;height:499;mso-wrap-style:square;v-text-anchor:top" filled="f" stroked="f" strokecolor="gray">
              <v:stroke color2="#7f7f7f" joinstyle="round"/>
              <v:textbox style="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>la tension aux bornes des lampes.</w:t>
                    </w:r>
                  </w:p>
                </w:txbxContent>
              </v:textbox>
            </v:shape>
            <v:shape id="_x0000_s1046" style="position:absolute;left:378;top:228;width:6284;height:731;mso-wrap-style:none;v-text-anchor:middle" coordsize="2416,503" path="m2351,503l312,489hdc263,470,239,452,208,422v-9,-18,-11,-46,-28,-61c155,338,119,323,95,300v3,-15,11,-29,9,-43c102,231,64,148,38,122,35,106,35,89,29,73,23,60,7,50,,37,12,8,3,20,19,hal2324,r92,204l2323,316r28,187xe" filled="f" strokeweight=".26mm">
              <v:stroke endcap="square"/>
            </v:shape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095B20" w:rsidP="001829F6">
      <w:pPr>
        <w:rPr>
          <w:i/>
          <w:iCs/>
        </w:rPr>
      </w:pPr>
      <w:r>
        <w:pict>
          <v:group id="_x0000_s1032" style="position:absolute;margin-left:31.5pt;margin-top:5.85pt;width:201.7pt;height:31.8pt;z-index:251665408;mso-wrap-distance-left:0;mso-wrap-distance-right:0" coordorigin="1230,233" coordsize="4034,636">
            <o:lock v:ext="edit" text="t"/>
            <v:shape id="_x0000_s1033" type="#_x0000_t202" style="position:absolute;left:1652;top:367;width:3611;height:499;mso-wrap-style:square;v-text-anchor:top" filled="f" stroked="f" strokecolor="gray">
              <v:stroke color2="#7f7f7f" joinstyle="round"/>
              <v:textbox style="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 xml:space="preserve">est égale à la somme </w:t>
                    </w:r>
                  </w:p>
                </w:txbxContent>
              </v:textbox>
            </v:shape>
            <v:shape id="_x0000_s1034" style="position:absolute;left:1230;top:233;width:3968;height:635;mso-wrap-style:none;v-text-anchor:middle" coordsize="3971,638" path="m3907,638r-3376,hdc447,613,407,590,354,551,338,528,335,491,306,471,264,441,202,422,161,391v6,-19,19,-37,16,-56c173,301,109,193,65,160,59,139,60,116,49,96,39,79,12,65,,48,20,10,6,26,33,hal3954,r-58,177l3971,355r-28,158l3907,638xe" filled="f" strokeweight=".26mm">
              <v:stroke endcap="square"/>
            </v:shape>
            <w10:wrap type="square"/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095B20" w:rsidP="001829F6">
      <w:pPr>
        <w:rPr>
          <w:i/>
          <w:iCs/>
        </w:rPr>
      </w:pPr>
      <w:r>
        <w:pict>
          <v:group id="_x0000_s1029" style="position:absolute;margin-left:3.45pt;margin-top:.55pt;width:370.75pt;height:54.25pt;z-index:251664384;mso-wrap-distance-left:0;mso-wrap-distance-right:0" coordorigin="759,181" coordsize="7415,1085">
            <o:lock v:ext="edit" text="t"/>
            <v:shape id="_x0000_s1030" style="position:absolute;left:759;top:181;width:7414;height:1084;mso-wrap-style:none;v-text-anchor:middle" coordsize="3342,1087" path="m40,l2893,hdc2964,43,2998,82,3043,149v13,39,16,102,40,136c3119,336,3171,368,3206,421v-5,32,-16,63,-14,95c3196,574,3250,759,3287,815v5,36,4,74,14,109c3309,953,3332,976,3342,1005v-17,65,-5,38,-28,82hal,1087,40,xe" strokeweight=".26mm">
              <v:fill color2="black"/>
              <v:stroke endcap="square"/>
            </v:shape>
            <v:shape id="_x0000_s1031" type="#_x0000_t202" style="position:absolute;left:1092;top:328;width:6760;height:934;mso-wrap-style:square;v-text-anchor:top" filled="f" stroked="f" strokecolor="gray">
              <v:stroke color2="#7f7f7f" joinstyle="round"/>
              <v:textbox style="mso-next-textbox:#_x0000_s1031;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bookmarkStart w:id="2" w:name="_GoBack"/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 xml:space="preserve">Dans un circuit composé d’un générateur </w:t>
                    </w:r>
                  </w:p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 xml:space="preserve">et de lampes en dérivation, </w:t>
                    </w:r>
                    <w:bookmarkEnd w:id="2"/>
                  </w:p>
                </w:txbxContent>
              </v:textbox>
            </v:shape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095B20" w:rsidP="001829F6">
      <w:pPr>
        <w:rPr>
          <w:i/>
          <w:iCs/>
        </w:rPr>
      </w:pPr>
      <w:r>
        <w:pict>
          <v:group id="_x0000_s1038" style="position:absolute;margin-left:174.8pt;margin-top:20.75pt;width:314.25pt;height:36.6pt;z-index:251667456;mso-wrap-distance-left:0;mso-wrap-distance-right:0" coordorigin="3466,199" coordsize="6285,732">
            <o:lock v:ext="edit" text="t"/>
            <v:shape id="_x0000_s1039" type="#_x0000_t202" style="position:absolute;left:3915;top:319;width:5675;height:499;mso-wrap-style:square;v-text-anchor:top" filled="f" stroked="f" strokecolor="gray">
              <v:stroke color2="#7f7f7f" joinstyle="round"/>
              <v:textbox style="mso-next-textbox:#_x0000_s1039;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>la tension aux bornes du générateur</w:t>
                    </w:r>
                  </w:p>
                </w:txbxContent>
              </v:textbox>
            </v:shape>
            <v:shape id="_x0000_s1040" style="position:absolute;left:3466;top:199;width:6284;height:731;mso-wrap-style:none;v-text-anchor:middle" coordsize="2416,503" path="m2351,503l312,489hdc263,470,239,452,208,422v-9,-18,-11,-46,-28,-61c155,338,119,323,95,300v3,-15,11,-29,9,-43c102,231,64,148,38,122,35,106,35,89,29,73,23,60,7,50,,37,12,8,3,20,19,hal2324,r92,204l2323,316r28,187xe" filled="f" strokeweight=".26mm">
              <v:stroke endcap="square"/>
            </v:shape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095B20" w:rsidP="001829F6">
      <w:pPr>
        <w:rPr>
          <w:i/>
          <w:iCs/>
        </w:rPr>
      </w:pPr>
      <w:r>
        <w:pict>
          <v:group id="_x0000_s1041" style="position:absolute;margin-left:22.1pt;margin-top:25.75pt;width:314.25pt;height:36.6pt;z-index:251668480;mso-wrap-distance-left:0;mso-wrap-distance-right:0" coordorigin="852,248" coordsize="6285,732">
            <o:lock v:ext="edit" text="t"/>
            <v:shape id="_x0000_s1042" type="#_x0000_t202" style="position:absolute;left:1301;top:368;width:5675;height:499;mso-wrap-style:square;v-text-anchor:top" filled="f" stroked="f" strokecolor="gray">
              <v:stroke color2="#7f7f7f" joinstyle="round"/>
              <v:textbox style="mso-next-textbox:#_x0000_s1042;mso-rotate-with-shape:t">
                <w:txbxContent>
                  <w:p w:rsidR="001829F6" w:rsidRDefault="001829F6" w:rsidP="001829F6">
                    <w:pP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Courier New" w:eastAsia="Times New Roman" w:hAnsi="Courier New" w:cs="Courier New"/>
                        <w:sz w:val="24"/>
                        <w:szCs w:val="24"/>
                        <w:lang w:eastAsia="ar-SA"/>
                      </w:rPr>
                      <w:t>des tensions aux bornes des lampes.</w:t>
                    </w:r>
                  </w:p>
                </w:txbxContent>
              </v:textbox>
            </v:shape>
            <v:shape id="_x0000_s1043" style="position:absolute;left:852;top:248;width:6284;height:731;mso-wrap-style:none;v-text-anchor:middle" coordsize="2416,503" path="m2351,503l312,489hdc263,470,239,452,208,422v-9,-18,-11,-46,-28,-61c155,338,119,323,95,300v3,-15,11,-29,9,-43c102,231,64,148,38,122,35,106,35,89,29,73,23,60,7,50,,37,12,8,3,20,19,hal2324,r92,204l2323,316r28,187xe" filled="f" strokeweight=".26mm">
              <v:stroke endcap="square"/>
            </v:shape>
            <w10:wrap type="square"/>
          </v:group>
        </w:pict>
      </w:r>
    </w:p>
    <w:p w:rsidR="001829F6" w:rsidRDefault="001829F6" w:rsidP="001829F6">
      <w:pPr>
        <w:rPr>
          <w:i/>
          <w:iCs/>
        </w:rPr>
      </w:pPr>
    </w:p>
    <w:p w:rsidR="001829F6" w:rsidRDefault="001829F6" w:rsidP="001829F6">
      <w:pPr>
        <w:rPr>
          <w:i/>
          <w:iCs/>
        </w:rPr>
      </w:pPr>
    </w:p>
    <w:p w:rsidR="001829F6" w:rsidRDefault="001829F6" w:rsidP="001829F6">
      <w:pPr>
        <w:rPr>
          <w:i/>
          <w:iCs/>
        </w:rPr>
      </w:pPr>
    </w:p>
    <w:p w:rsidR="001829F6" w:rsidRDefault="001829F6" w:rsidP="001829F6">
      <w:pPr>
        <w:rPr>
          <w:i/>
          <w:iCs/>
        </w:rPr>
      </w:pPr>
    </w:p>
    <w:p w:rsidR="001829F6" w:rsidRDefault="001829F6" w:rsidP="001829F6">
      <w:pPr>
        <w:rPr>
          <w:i/>
          <w:iCs/>
        </w:rPr>
      </w:pPr>
    </w:p>
    <w:sectPr w:rsidR="001829F6" w:rsidSect="00BE5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B20" w:rsidRDefault="00095B20" w:rsidP="00AF3E00">
      <w:pPr>
        <w:spacing w:after="0" w:line="240" w:lineRule="auto"/>
      </w:pPr>
      <w:r>
        <w:separator/>
      </w:r>
    </w:p>
  </w:endnote>
  <w:endnote w:type="continuationSeparator" w:id="0">
    <w:p w:rsidR="00095B20" w:rsidRDefault="00095B20" w:rsidP="00AF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B20" w:rsidRDefault="00095B20" w:rsidP="00AF3E00">
      <w:pPr>
        <w:spacing w:after="0" w:line="240" w:lineRule="auto"/>
      </w:pPr>
      <w:r>
        <w:separator/>
      </w:r>
    </w:p>
  </w:footnote>
  <w:footnote w:type="continuationSeparator" w:id="0">
    <w:p w:rsidR="00095B20" w:rsidRDefault="00095B20" w:rsidP="00AF3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2157B"/>
    <w:multiLevelType w:val="hybridMultilevel"/>
    <w:tmpl w:val="81C258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29E"/>
    <w:rsid w:val="00095B20"/>
    <w:rsid w:val="000C52C2"/>
    <w:rsid w:val="001829F6"/>
    <w:rsid w:val="0021529E"/>
    <w:rsid w:val="00503709"/>
    <w:rsid w:val="006C141A"/>
    <w:rsid w:val="006D23BA"/>
    <w:rsid w:val="00710102"/>
    <w:rsid w:val="00826045"/>
    <w:rsid w:val="00AF3E00"/>
    <w:rsid w:val="00B356A4"/>
    <w:rsid w:val="00BE5663"/>
    <w:rsid w:val="00C1146D"/>
    <w:rsid w:val="00F24484"/>
    <w:rsid w:val="00FC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16E36C94-ADDF-475A-97C3-21436859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56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529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1529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529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F24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F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E00"/>
  </w:style>
  <w:style w:type="paragraph" w:styleId="Pieddepage">
    <w:name w:val="footer"/>
    <w:basedOn w:val="Normal"/>
    <w:link w:val="PieddepageCar"/>
    <w:uiPriority w:val="99"/>
    <w:unhideWhenUsed/>
    <w:rsid w:val="00AF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E00"/>
  </w:style>
  <w:style w:type="character" w:styleId="Lienhypertextesuivivisit">
    <w:name w:val="FollowedHyperlink"/>
    <w:basedOn w:val="Policepardfaut"/>
    <w:uiPriority w:val="99"/>
    <w:semiHidden/>
    <w:unhideWhenUsed/>
    <w:rsid w:val="008260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het.colorado.edu/fr/simulation/circuit-construction-kit-d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toto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CHEMSI</dc:creator>
  <cp:lastModifiedBy>fcmicro</cp:lastModifiedBy>
  <cp:revision>9</cp:revision>
  <dcterms:created xsi:type="dcterms:W3CDTF">2017-03-12T09:06:00Z</dcterms:created>
  <dcterms:modified xsi:type="dcterms:W3CDTF">2017-03-12T15:32:00Z</dcterms:modified>
</cp:coreProperties>
</file>